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BC8" w:rsidRPr="00B31F2B" w:rsidRDefault="00993BC8" w:rsidP="009441F1">
      <w:pPr>
        <w:jc w:val="both"/>
        <w:rPr>
          <w:rFonts w:ascii="Garamond" w:hAnsi="Garamond" w:cs="Arial"/>
          <w:sz w:val="36"/>
          <w:szCs w:val="36"/>
        </w:rPr>
      </w:pPr>
      <w:r w:rsidRPr="00B31F2B">
        <w:rPr>
          <w:rFonts w:ascii="Garamond" w:hAnsi="Garamond" w:cs="Arial"/>
          <w:sz w:val="36"/>
          <w:szCs w:val="36"/>
        </w:rPr>
        <w:t>Antique Dealers: the British Antiques Trade in the 20</w:t>
      </w:r>
      <w:r w:rsidRPr="00B31F2B">
        <w:rPr>
          <w:rFonts w:ascii="Garamond" w:hAnsi="Garamond" w:cs="Arial"/>
          <w:sz w:val="36"/>
          <w:szCs w:val="36"/>
          <w:vertAlign w:val="superscript"/>
        </w:rPr>
        <w:t>th</w:t>
      </w:r>
      <w:r w:rsidRPr="00B31F2B">
        <w:rPr>
          <w:rFonts w:ascii="Garamond" w:hAnsi="Garamond" w:cs="Arial"/>
          <w:sz w:val="36"/>
          <w:szCs w:val="36"/>
        </w:rPr>
        <w:t xml:space="preserve"> century, a cultural geography – a university research project.</w:t>
      </w:r>
    </w:p>
    <w:p w:rsidR="00993BC8" w:rsidRDefault="00993BC8" w:rsidP="00B31F2B">
      <w:pPr>
        <w:jc w:val="center"/>
        <w:rPr>
          <w:rFonts w:ascii="Garamond" w:hAnsi="Garamond" w:cs="Arial"/>
          <w:sz w:val="44"/>
          <w:szCs w:val="44"/>
        </w:rPr>
      </w:pPr>
      <w:r>
        <w:rPr>
          <w:rFonts w:ascii="Garamond" w:hAnsi="Garamond" w:cs="Arial"/>
          <w:sz w:val="44"/>
          <w:szCs w:val="44"/>
        </w:rPr>
        <w:t>Seeking Help from Family &amp; Local Historians!</w:t>
      </w:r>
    </w:p>
    <w:p w:rsidR="00993BC8" w:rsidRPr="00E53F8D" w:rsidRDefault="005A757A" w:rsidP="00B31F2B">
      <w:pPr>
        <w:jc w:val="center"/>
        <w:rPr>
          <w:rFonts w:ascii="Garamond" w:hAnsi="Garamond" w:cs="Arial"/>
          <w:sz w:val="44"/>
          <w:szCs w:val="44"/>
        </w:rPr>
      </w:pPr>
      <w:r>
        <w:rPr>
          <w:rFonts w:ascii="Garamond" w:hAnsi="Garamond" w:cs="Arial"/>
          <w:noProof/>
          <w:sz w:val="44"/>
          <w:szCs w:val="44"/>
          <w:lang w:eastAsia="en-GB"/>
        </w:rPr>
        <w:drawing>
          <wp:inline distT="0" distB="0" distL="0" distR="0">
            <wp:extent cx="1419225" cy="18859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1419225" cy="1885950"/>
                    </a:xfrm>
                    <a:prstGeom prst="rect">
                      <a:avLst/>
                    </a:prstGeom>
                    <a:noFill/>
                    <a:ln w="9525">
                      <a:noFill/>
                      <a:miter lim="800000"/>
                      <a:headEnd/>
                      <a:tailEnd/>
                    </a:ln>
                  </pic:spPr>
                </pic:pic>
              </a:graphicData>
            </a:graphic>
          </wp:inline>
        </w:drawing>
      </w:r>
    </w:p>
    <w:p w:rsidR="00993BC8" w:rsidRPr="00ED6F72" w:rsidRDefault="00993BC8" w:rsidP="00085000">
      <w:pPr>
        <w:jc w:val="both"/>
        <w:rPr>
          <w:rFonts w:ascii="Garamond" w:hAnsi="Garamond" w:cs="Arial"/>
          <w:sz w:val="24"/>
          <w:szCs w:val="24"/>
        </w:rPr>
      </w:pPr>
      <w:r w:rsidRPr="00ED6F72">
        <w:rPr>
          <w:rFonts w:ascii="Garamond" w:hAnsi="Garamond" w:cs="Arial"/>
          <w:sz w:val="24"/>
          <w:szCs w:val="24"/>
        </w:rPr>
        <w:t xml:space="preserve">The ‘Antique Dealers’ project is the first time that the history of the modern trade in antiques has been subject to sustained academic, critical study.  This 30 month research project, </w:t>
      </w:r>
      <w:r>
        <w:rPr>
          <w:rFonts w:ascii="Garamond" w:hAnsi="Garamond" w:cs="Arial"/>
          <w:sz w:val="24"/>
          <w:szCs w:val="24"/>
        </w:rPr>
        <w:t xml:space="preserve">which </w:t>
      </w:r>
      <w:r w:rsidRPr="00ED6F72">
        <w:rPr>
          <w:rFonts w:ascii="Garamond" w:hAnsi="Garamond" w:cs="Arial"/>
          <w:sz w:val="24"/>
          <w:szCs w:val="24"/>
        </w:rPr>
        <w:t>start</w:t>
      </w:r>
      <w:r>
        <w:rPr>
          <w:rFonts w:ascii="Garamond" w:hAnsi="Garamond" w:cs="Arial"/>
          <w:sz w:val="24"/>
          <w:szCs w:val="24"/>
        </w:rPr>
        <w:t>ed</w:t>
      </w:r>
      <w:r w:rsidRPr="00ED6F72">
        <w:rPr>
          <w:rFonts w:ascii="Garamond" w:hAnsi="Garamond" w:cs="Arial"/>
          <w:sz w:val="24"/>
          <w:szCs w:val="24"/>
        </w:rPr>
        <w:t xml:space="preserve"> in September 2013</w:t>
      </w:r>
      <w:r>
        <w:rPr>
          <w:rFonts w:ascii="Garamond" w:hAnsi="Garamond" w:cs="Arial"/>
          <w:sz w:val="24"/>
          <w:szCs w:val="24"/>
        </w:rPr>
        <w:t>,</w:t>
      </w:r>
      <w:r w:rsidRPr="00ED6F72">
        <w:rPr>
          <w:rFonts w:ascii="Garamond" w:hAnsi="Garamond" w:cs="Arial"/>
          <w:sz w:val="24"/>
          <w:szCs w:val="24"/>
        </w:rPr>
        <w:t xml:space="preserve"> is funded by the Arts &amp; Humanities Research Council (AHRC) one of the leading academic research funding bodies in the </w:t>
      </w:r>
      <w:smartTag w:uri="urn:schemas-microsoft-com:office:smarttags" w:element="place">
        <w:smartTag w:uri="urn:schemas-microsoft-com:office:smarttags" w:element="country-region">
          <w:r w:rsidRPr="00ED6F72">
            <w:rPr>
              <w:rFonts w:ascii="Garamond" w:hAnsi="Garamond" w:cs="Arial"/>
              <w:sz w:val="24"/>
              <w:szCs w:val="24"/>
            </w:rPr>
            <w:t>UK</w:t>
          </w:r>
        </w:smartTag>
      </w:smartTag>
      <w:r w:rsidRPr="00ED6F72">
        <w:rPr>
          <w:rFonts w:ascii="Garamond" w:hAnsi="Garamond" w:cs="Arial"/>
          <w:sz w:val="24"/>
          <w:szCs w:val="24"/>
        </w:rPr>
        <w:t>.  The project is based at the University of Leeds and is led by Dr Mark Westgarth as Princip</w:t>
      </w:r>
      <w:r>
        <w:rPr>
          <w:rFonts w:ascii="Garamond" w:hAnsi="Garamond" w:cs="Arial"/>
          <w:sz w:val="24"/>
          <w:szCs w:val="24"/>
        </w:rPr>
        <w:t>al</w:t>
      </w:r>
      <w:r w:rsidRPr="00ED6F72">
        <w:rPr>
          <w:rFonts w:ascii="Garamond" w:hAnsi="Garamond" w:cs="Arial"/>
          <w:sz w:val="24"/>
          <w:szCs w:val="24"/>
        </w:rPr>
        <w:t xml:space="preserve"> Investigator (PI), with Dr Eleanor Quince (University of Southampton) </w:t>
      </w:r>
      <w:r>
        <w:rPr>
          <w:rFonts w:ascii="Garamond" w:hAnsi="Garamond" w:cs="Arial"/>
          <w:sz w:val="24"/>
          <w:szCs w:val="24"/>
        </w:rPr>
        <w:t>C</w:t>
      </w:r>
      <w:r w:rsidRPr="00ED6F72">
        <w:rPr>
          <w:rFonts w:ascii="Garamond" w:hAnsi="Garamond" w:cs="Arial"/>
          <w:sz w:val="24"/>
          <w:szCs w:val="24"/>
        </w:rPr>
        <w:t>o-investigator (CI) and Elizabeth Jamieson</w:t>
      </w:r>
      <w:r>
        <w:rPr>
          <w:rFonts w:ascii="Garamond" w:hAnsi="Garamond" w:cs="Arial"/>
          <w:sz w:val="24"/>
          <w:szCs w:val="24"/>
        </w:rPr>
        <w:t xml:space="preserve"> (</w:t>
      </w:r>
      <w:r w:rsidRPr="00ED6F72">
        <w:rPr>
          <w:rFonts w:ascii="Garamond" w:hAnsi="Garamond" w:cs="Arial"/>
          <w:sz w:val="24"/>
          <w:szCs w:val="24"/>
        </w:rPr>
        <w:t>University of Leeds) Research Fellow</w:t>
      </w:r>
      <w:r>
        <w:rPr>
          <w:rFonts w:ascii="Garamond" w:hAnsi="Garamond" w:cs="Arial"/>
          <w:sz w:val="24"/>
          <w:szCs w:val="24"/>
        </w:rPr>
        <w:t xml:space="preserve"> (RF).   It aims</w:t>
      </w:r>
      <w:r w:rsidRPr="00ED6F72">
        <w:rPr>
          <w:rFonts w:ascii="Garamond" w:hAnsi="Garamond" w:cs="Arial"/>
          <w:sz w:val="24"/>
          <w:szCs w:val="24"/>
        </w:rPr>
        <w:t xml:space="preserve"> to document, map</w:t>
      </w:r>
      <w:r>
        <w:rPr>
          <w:rFonts w:ascii="Garamond" w:hAnsi="Garamond" w:cs="Arial"/>
          <w:sz w:val="24"/>
          <w:szCs w:val="24"/>
        </w:rPr>
        <w:t xml:space="preserve"> and </w:t>
      </w:r>
      <w:r w:rsidRPr="00ED6F72">
        <w:rPr>
          <w:rFonts w:ascii="Garamond" w:hAnsi="Garamond" w:cs="Arial"/>
          <w:sz w:val="24"/>
          <w:szCs w:val="24"/>
        </w:rPr>
        <w:t>contextualize</w:t>
      </w:r>
      <w:r>
        <w:rPr>
          <w:rFonts w:ascii="Garamond" w:hAnsi="Garamond" w:cs="Arial"/>
          <w:sz w:val="24"/>
          <w:szCs w:val="24"/>
        </w:rPr>
        <w:t xml:space="preserve"> </w:t>
      </w:r>
      <w:r w:rsidRPr="00ED6F72">
        <w:rPr>
          <w:rFonts w:ascii="Garamond" w:hAnsi="Garamond" w:cs="Arial"/>
          <w:sz w:val="24"/>
          <w:szCs w:val="24"/>
        </w:rPr>
        <w:t xml:space="preserve">the antique trade as it has evolved and developed in </w:t>
      </w:r>
      <w:smartTag w:uri="urn:schemas-microsoft-com:office:smarttags" w:element="place">
        <w:smartTag w:uri="urn:schemas-microsoft-com:office:smarttags" w:element="country-region">
          <w:r w:rsidRPr="00ED6F72">
            <w:rPr>
              <w:rFonts w:ascii="Garamond" w:hAnsi="Garamond" w:cs="Arial"/>
              <w:sz w:val="24"/>
              <w:szCs w:val="24"/>
            </w:rPr>
            <w:t>Britain</w:t>
          </w:r>
        </w:smartTag>
      </w:smartTag>
      <w:r w:rsidRPr="00ED6F72">
        <w:rPr>
          <w:rFonts w:ascii="Garamond" w:hAnsi="Garamond" w:cs="Arial"/>
          <w:sz w:val="24"/>
          <w:szCs w:val="24"/>
        </w:rPr>
        <w:t xml:space="preserve"> in the 20</w:t>
      </w:r>
      <w:r w:rsidRPr="00ED6F72">
        <w:rPr>
          <w:rFonts w:ascii="Garamond" w:hAnsi="Garamond" w:cs="Arial"/>
          <w:sz w:val="24"/>
          <w:szCs w:val="24"/>
          <w:vertAlign w:val="superscript"/>
        </w:rPr>
        <w:t>th</w:t>
      </w:r>
      <w:r w:rsidRPr="00ED6F72">
        <w:rPr>
          <w:rFonts w:ascii="Garamond" w:hAnsi="Garamond" w:cs="Arial"/>
          <w:sz w:val="24"/>
          <w:szCs w:val="24"/>
        </w:rPr>
        <w:t xml:space="preserve"> century.  </w:t>
      </w:r>
    </w:p>
    <w:p w:rsidR="00993BC8" w:rsidRDefault="00993BC8" w:rsidP="004B36DD">
      <w:pPr>
        <w:jc w:val="both"/>
        <w:rPr>
          <w:rFonts w:ascii="Garamond" w:hAnsi="Garamond" w:cs="Arial"/>
          <w:sz w:val="24"/>
          <w:szCs w:val="24"/>
        </w:rPr>
      </w:pPr>
      <w:r>
        <w:rPr>
          <w:rFonts w:ascii="Garamond" w:hAnsi="Garamond" w:cs="Arial"/>
          <w:sz w:val="24"/>
          <w:szCs w:val="24"/>
        </w:rPr>
        <w:t>The project team are looking for help to gather information on antique dealers trading in the 20</w:t>
      </w:r>
      <w:r w:rsidRPr="00F913DC">
        <w:rPr>
          <w:rFonts w:ascii="Garamond" w:hAnsi="Garamond" w:cs="Arial"/>
          <w:sz w:val="24"/>
          <w:szCs w:val="24"/>
          <w:vertAlign w:val="superscript"/>
        </w:rPr>
        <w:t>th</w:t>
      </w:r>
      <w:r>
        <w:rPr>
          <w:rFonts w:ascii="Garamond" w:hAnsi="Garamond" w:cs="Arial"/>
          <w:sz w:val="24"/>
          <w:szCs w:val="24"/>
        </w:rPr>
        <w:t xml:space="preserve"> century for the project database. Your information could eventually end up on the new interactive public website for the project. You will be a valuable part of an international research project and your contribution to the project, however small, will be fully and publically acknowledged on the project website.  This is an exciting opportunity to be involved in a university-based research project and to help assemble the mass of information needed for the public database.  You do not need to have any knowledge of the antique trade; family history, local history,</w:t>
      </w:r>
      <w:bookmarkStart w:id="0" w:name="_GoBack"/>
      <w:bookmarkEnd w:id="0"/>
      <w:r>
        <w:rPr>
          <w:rFonts w:ascii="Garamond" w:hAnsi="Garamond" w:cs="Arial"/>
          <w:sz w:val="24"/>
          <w:szCs w:val="24"/>
        </w:rPr>
        <w:t xml:space="preserve"> research experience is an advantage, but not a requirement.</w:t>
      </w:r>
      <w:r w:rsidRPr="00ED6F72">
        <w:rPr>
          <w:rFonts w:ascii="Garamond" w:hAnsi="Garamond" w:cs="Arial"/>
          <w:sz w:val="24"/>
          <w:szCs w:val="24"/>
        </w:rPr>
        <w:t xml:space="preserve">  </w:t>
      </w:r>
    </w:p>
    <w:p w:rsidR="00993BC8" w:rsidRPr="003C558D" w:rsidRDefault="00993BC8" w:rsidP="003C558D">
      <w:pPr>
        <w:jc w:val="center"/>
        <w:rPr>
          <w:rFonts w:ascii="Garamond" w:hAnsi="Garamond" w:cs="Arial"/>
          <w:sz w:val="36"/>
          <w:szCs w:val="36"/>
        </w:rPr>
      </w:pPr>
      <w:r>
        <w:rPr>
          <w:rFonts w:ascii="Garamond" w:hAnsi="Garamond" w:cs="Arial"/>
          <w:sz w:val="36"/>
          <w:szCs w:val="36"/>
        </w:rPr>
        <w:t>Let’s get mapping the Trade!</w:t>
      </w:r>
    </w:p>
    <w:p w:rsidR="00993BC8" w:rsidRDefault="00993BC8" w:rsidP="004B36DD">
      <w:pPr>
        <w:jc w:val="both"/>
        <w:rPr>
          <w:rFonts w:ascii="Garamond" w:hAnsi="Garamond" w:cs="Arial"/>
          <w:sz w:val="24"/>
          <w:szCs w:val="24"/>
        </w:rPr>
      </w:pPr>
      <w:r>
        <w:rPr>
          <w:rFonts w:ascii="Garamond" w:hAnsi="Garamond" w:cs="Arial"/>
          <w:sz w:val="24"/>
          <w:szCs w:val="24"/>
        </w:rPr>
        <w:t>For more information on the project and on how to get involved see:</w:t>
      </w:r>
    </w:p>
    <w:p w:rsidR="00993BC8" w:rsidRDefault="00656E6D" w:rsidP="004B36DD">
      <w:pPr>
        <w:jc w:val="both"/>
        <w:rPr>
          <w:rFonts w:ascii="Garamond" w:hAnsi="Garamond" w:cs="Arial"/>
          <w:sz w:val="24"/>
          <w:szCs w:val="24"/>
        </w:rPr>
      </w:pPr>
      <w:hyperlink r:id="rId5" w:history="1">
        <w:r w:rsidR="00993BC8" w:rsidRPr="0067715E">
          <w:rPr>
            <w:rStyle w:val="Hyperlink"/>
            <w:rFonts w:ascii="Garamond" w:hAnsi="Garamond" w:cs="Arial"/>
            <w:sz w:val="24"/>
            <w:szCs w:val="24"/>
          </w:rPr>
          <w:t>www.antiquedealers.leeds.ac.uk</w:t>
        </w:r>
      </w:hyperlink>
    </w:p>
    <w:p w:rsidR="00993BC8" w:rsidRDefault="00993BC8" w:rsidP="004B36DD">
      <w:pPr>
        <w:jc w:val="both"/>
        <w:rPr>
          <w:rFonts w:ascii="Garamond" w:hAnsi="Garamond" w:cs="Arial"/>
          <w:sz w:val="24"/>
          <w:szCs w:val="24"/>
        </w:rPr>
      </w:pPr>
      <w:r>
        <w:rPr>
          <w:rFonts w:ascii="Garamond" w:hAnsi="Garamond" w:cs="Arial"/>
          <w:sz w:val="24"/>
          <w:szCs w:val="24"/>
        </w:rPr>
        <w:t xml:space="preserve">Or email: </w:t>
      </w:r>
      <w:hyperlink r:id="rId6" w:history="1">
        <w:r w:rsidRPr="00472DEB">
          <w:rPr>
            <w:rStyle w:val="Hyperlink"/>
            <w:rFonts w:ascii="Garamond" w:hAnsi="Garamond" w:cs="Arial"/>
            <w:sz w:val="24"/>
            <w:szCs w:val="24"/>
          </w:rPr>
          <w:t>antiquedealers@leeds.ac.uk</w:t>
        </w:r>
      </w:hyperlink>
    </w:p>
    <w:p w:rsidR="00993BC8" w:rsidRPr="004C29C6" w:rsidRDefault="00993BC8" w:rsidP="004B36DD">
      <w:pPr>
        <w:jc w:val="both"/>
        <w:rPr>
          <w:rFonts w:ascii="Garamond" w:hAnsi="Garamond" w:cs="Arial"/>
          <w:color w:val="0000FF"/>
          <w:sz w:val="24"/>
          <w:szCs w:val="24"/>
          <w:u w:val="single"/>
        </w:rPr>
      </w:pPr>
    </w:p>
    <w:sectPr w:rsidR="00993BC8" w:rsidRPr="004C29C6" w:rsidSect="005748FE">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085000"/>
    <w:rsid w:val="000540F5"/>
    <w:rsid w:val="00085000"/>
    <w:rsid w:val="000922EB"/>
    <w:rsid w:val="00093170"/>
    <w:rsid w:val="001B4B70"/>
    <w:rsid w:val="002E0D8B"/>
    <w:rsid w:val="002E48EF"/>
    <w:rsid w:val="003C476C"/>
    <w:rsid w:val="003C558D"/>
    <w:rsid w:val="00472DEB"/>
    <w:rsid w:val="004B36DD"/>
    <w:rsid w:val="004B7F65"/>
    <w:rsid w:val="004C29C6"/>
    <w:rsid w:val="00564DF6"/>
    <w:rsid w:val="005748FE"/>
    <w:rsid w:val="005A757A"/>
    <w:rsid w:val="005B3717"/>
    <w:rsid w:val="00656E6D"/>
    <w:rsid w:val="0067715E"/>
    <w:rsid w:val="006C082F"/>
    <w:rsid w:val="00717AED"/>
    <w:rsid w:val="00755425"/>
    <w:rsid w:val="007C3D7C"/>
    <w:rsid w:val="007F5C95"/>
    <w:rsid w:val="008320FC"/>
    <w:rsid w:val="008B795C"/>
    <w:rsid w:val="00930329"/>
    <w:rsid w:val="00934BFC"/>
    <w:rsid w:val="009441F1"/>
    <w:rsid w:val="00985B87"/>
    <w:rsid w:val="00993BC8"/>
    <w:rsid w:val="009A390D"/>
    <w:rsid w:val="009C34C2"/>
    <w:rsid w:val="00A11126"/>
    <w:rsid w:val="00A64E35"/>
    <w:rsid w:val="00A81C37"/>
    <w:rsid w:val="00AD4E5C"/>
    <w:rsid w:val="00B31F2B"/>
    <w:rsid w:val="00B42761"/>
    <w:rsid w:val="00B43EB5"/>
    <w:rsid w:val="00B508CC"/>
    <w:rsid w:val="00B56AFD"/>
    <w:rsid w:val="00B949B1"/>
    <w:rsid w:val="00C4254D"/>
    <w:rsid w:val="00C6682D"/>
    <w:rsid w:val="00C84115"/>
    <w:rsid w:val="00D468B6"/>
    <w:rsid w:val="00D56086"/>
    <w:rsid w:val="00E53F8D"/>
    <w:rsid w:val="00E63E82"/>
    <w:rsid w:val="00EA2160"/>
    <w:rsid w:val="00ED6F72"/>
    <w:rsid w:val="00F47AEB"/>
    <w:rsid w:val="00F84493"/>
    <w:rsid w:val="00F913DC"/>
    <w:rsid w:val="00FB0425"/>
    <w:rsid w:val="00FD11A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000"/>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31F2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B31F2B"/>
    <w:rPr>
      <w:rFonts w:ascii="Lucida Grande" w:hAnsi="Lucida Grande" w:cs="Times New Roman"/>
      <w:sz w:val="18"/>
      <w:szCs w:val="18"/>
    </w:rPr>
  </w:style>
  <w:style w:type="character" w:styleId="Hyperlink">
    <w:name w:val="Hyperlink"/>
    <w:basedOn w:val="DefaultParagraphFont"/>
    <w:uiPriority w:val="99"/>
    <w:rsid w:val="00B31F2B"/>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ntiquedealers@leeds.ac.uk" TargetMode="External"/><Relationship Id="rId5" Type="http://schemas.openxmlformats.org/officeDocument/2006/relationships/hyperlink" Target="http://www.antiquedealers.leeds.ac.uk"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281</Words>
  <Characters>1604</Characters>
  <Application>Microsoft Office Word</Application>
  <DocSecurity>0</DocSecurity>
  <Lines>13</Lines>
  <Paragraphs>3</Paragraphs>
  <ScaleCrop>false</ScaleCrop>
  <Company>University of Leeds</Company>
  <LinksUpToDate>false</LinksUpToDate>
  <CharactersWithSpaces>1882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Antique Dealers: the British Antiques Trade in the 20th century, a cultural geography – a university research project</dc:title>
  <dc:creator>Windows User</dc:creator>
  <cp:lastModifiedBy>Windows User</cp:lastModifiedBy>
  <cp:revision>2</cp:revision>
  <dcterms:created xsi:type="dcterms:W3CDTF">2013-11-15T10:38:00Z</dcterms:created>
  <dcterms:modified xsi:type="dcterms:W3CDTF">2013-11-15T10:38:00Z</dcterms:modified>
</cp:coreProperties>
</file>